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福建省中青年教师教育科研项目（科技类）申报推荐汇总表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</w:rPr>
        <w:t>申报学校（公章）：                         联系人及联系方式：</w:t>
      </w:r>
    </w:p>
    <w:tbl>
      <w:tblPr>
        <w:tblStyle w:val="4"/>
        <w:tblW w:w="13431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9"/>
        <w:gridCol w:w="4223"/>
        <w:gridCol w:w="1023"/>
        <w:gridCol w:w="1872"/>
        <w:gridCol w:w="1263"/>
        <w:gridCol w:w="1284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655519C6"/>
    <w:rsid w:val="655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2022-09-28T08:18:00Z</dcterms:created>
  <dc:creator>lenovo</dc:creator>
  <cp:lastModifiedBy>lenovo</cp:lastModifiedBy>
  <dcterms:modified xsi:type="dcterms:W3CDTF">2022-09-28T08:18:26Z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8A2F39DA106245048A7B9190CDA53D40</vt:lpwstr>
  </property>
</Properties>
</file>